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187D" w14:textId="7D60C1D0"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 w:rsidR="00C6788F">
        <w:rPr>
          <w:rFonts w:ascii="Times New Roman" w:hAnsi="Times New Roman" w:cs="Times New Roman"/>
          <w:b/>
          <w:sz w:val="24"/>
        </w:rPr>
        <w:tab/>
        <w:t>: Kepsut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0410010F" wp14:editId="7505540B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A2E3B" w14:textId="21A41B70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r w:rsidR="00C6788F">
        <w:rPr>
          <w:rFonts w:ascii="Times New Roman" w:hAnsi="Times New Roman" w:cs="Times New Roman"/>
          <w:b/>
          <w:sz w:val="24"/>
        </w:rPr>
        <w:t>:125. Yıl YBO</w:t>
      </w:r>
    </w:p>
    <w:p w14:paraId="752C5776" w14:textId="77777777"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14:paraId="41243564" w14:textId="77777777" w:rsidR="00A63BE5" w:rsidRPr="00CD5CF1" w:rsidRDefault="00CD5CF1" w:rsidP="00313FD3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CD5CF1">
        <w:rPr>
          <w:b/>
          <w:sz w:val="24"/>
        </w:rPr>
        <w:t>Yenilikçi Eğitim – Öğretim Ortamları ve Tasarım Beceri Atölyeleri Alanındaki</w:t>
      </w:r>
      <w:r>
        <w:rPr>
          <w:b/>
          <w:sz w:val="24"/>
        </w:rPr>
        <w:t xml:space="preserve"> </w:t>
      </w:r>
      <w:r w:rsidRPr="00CD5CF1">
        <w:rPr>
          <w:b/>
          <w:sz w:val="24"/>
        </w:rPr>
        <w:t>Çalışmalar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395"/>
        <w:gridCol w:w="4492"/>
        <w:gridCol w:w="2924"/>
        <w:gridCol w:w="1790"/>
      </w:tblGrid>
      <w:tr w:rsidR="00313FD3" w:rsidRPr="003D3254" w14:paraId="61407076" w14:textId="77777777" w:rsidTr="00C6788F">
        <w:trPr>
          <w:jc w:val="center"/>
        </w:trPr>
        <w:tc>
          <w:tcPr>
            <w:tcW w:w="5395" w:type="dxa"/>
            <w:vAlign w:val="center"/>
          </w:tcPr>
          <w:p w14:paraId="252109FB" w14:textId="77777777" w:rsidR="006A313F" w:rsidRPr="00A63BE5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PROJENİN İLGİLİ MADDESİ</w:t>
            </w:r>
          </w:p>
        </w:tc>
        <w:tc>
          <w:tcPr>
            <w:tcW w:w="4492" w:type="dxa"/>
            <w:vAlign w:val="center"/>
          </w:tcPr>
          <w:p w14:paraId="7F88B50D" w14:textId="77777777" w:rsidR="006A313F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14:paraId="3A96AFE1" w14:textId="77777777" w:rsidR="00944FD8" w:rsidRPr="00A63BE5" w:rsidRDefault="00944FD8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2924" w:type="dxa"/>
            <w:vAlign w:val="center"/>
          </w:tcPr>
          <w:p w14:paraId="41E623D4" w14:textId="77777777" w:rsidR="006A313F" w:rsidRDefault="00313FD3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14:paraId="34F954BB" w14:textId="77777777" w:rsidR="00313FD3" w:rsidRPr="00A63BE5" w:rsidRDefault="00313FD3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1790" w:type="dxa"/>
            <w:vAlign w:val="center"/>
          </w:tcPr>
          <w:p w14:paraId="5C34662B" w14:textId="77777777" w:rsidR="006A313F" w:rsidRPr="00A63BE5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313FD3" w:rsidRPr="003D3254" w14:paraId="40A27291" w14:textId="77777777" w:rsidTr="00C6788F">
        <w:trPr>
          <w:trHeight w:val="899"/>
          <w:jc w:val="center"/>
        </w:trPr>
        <w:tc>
          <w:tcPr>
            <w:tcW w:w="5395" w:type="dxa"/>
          </w:tcPr>
          <w:p w14:paraId="00274DD7" w14:textId="1CC7EA26" w:rsidR="006A313F" w:rsidRPr="003D3254" w:rsidRDefault="00C6788F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88F">
              <w:rPr>
                <w:rFonts w:ascii="Times New Roman" w:hAnsi="Times New Roman" w:cs="Times New Roman"/>
                <w:sz w:val="20"/>
                <w:szCs w:val="20"/>
              </w:rPr>
              <w:t>4.1 2023 Eğitim Vizyonu çerçevesinde Balıkesir İl Millî Eğitim Müdürlüğü İnşaat – Emlak Şube Müdürlüğü ve Strateji Geliştirme Müdürlüğü tarafından uygun görülen okullara Tasarım Beceri Atölyeleri oluşturulmasına yönelik çalışmalar İlçe Millî Eğitim Müdürlükleri ve okul müdürlükleri iş birliğiyle yüz yüze/çevrimiçi yürütülür. Bu kapsamda, her türlü yerel destek, kamu ve özel kurum, meslek odası ve hayırsever katkıları temin edilir.</w:t>
            </w:r>
          </w:p>
        </w:tc>
        <w:tc>
          <w:tcPr>
            <w:tcW w:w="4492" w:type="dxa"/>
          </w:tcPr>
          <w:p w14:paraId="7EE1E4F4" w14:textId="2947E5DE" w:rsidR="006A313F" w:rsidRPr="003D3254" w:rsidRDefault="00C6788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Tasarım Beceri Atölyesi kurulumu dahilinde atölye etkinlikleri yapılacaktır.</w:t>
            </w:r>
          </w:p>
        </w:tc>
        <w:tc>
          <w:tcPr>
            <w:tcW w:w="2924" w:type="dxa"/>
          </w:tcPr>
          <w:p w14:paraId="3B195928" w14:textId="07B36BF0" w:rsidR="006A313F" w:rsidRPr="003D3254" w:rsidRDefault="00C6788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Erhan</w:t>
            </w:r>
            <w:r w:rsidR="00441530">
              <w:rPr>
                <w:rFonts w:ascii="Times New Roman" w:hAnsi="Times New Roman" w:cs="Times New Roman"/>
                <w:sz w:val="20"/>
                <w:szCs w:val="20"/>
              </w:rPr>
              <w:t xml:space="preserve"> Kolak</w:t>
            </w:r>
          </w:p>
        </w:tc>
        <w:tc>
          <w:tcPr>
            <w:tcW w:w="1790" w:type="dxa"/>
          </w:tcPr>
          <w:p w14:paraId="5650856A" w14:textId="77777777" w:rsidR="00C6788F" w:rsidRPr="00C6788F" w:rsidRDefault="00C6788F" w:rsidP="00C678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C6788F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567E26C7" w14:textId="6A1B24F2" w:rsidR="006A313F" w:rsidRPr="003D3254" w:rsidRDefault="00C6788F" w:rsidP="00C6788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88F">
              <w:rPr>
                <w:rFonts w:ascii="Times New Roman" w:hAnsi="Times New Roman" w:cs="Times New Roman"/>
                <w:sz w:val="20"/>
                <w:szCs w:val="20"/>
              </w:rPr>
              <w:t>Eğitim-Öğretim Yılı Süresince</w:t>
            </w:r>
          </w:p>
        </w:tc>
      </w:tr>
    </w:tbl>
    <w:p w14:paraId="0C145BBC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41530"/>
    <w:rsid w:val="004C6390"/>
    <w:rsid w:val="006145C8"/>
    <w:rsid w:val="006A313F"/>
    <w:rsid w:val="00737A7C"/>
    <w:rsid w:val="008561DF"/>
    <w:rsid w:val="00944FD8"/>
    <w:rsid w:val="00A63BE5"/>
    <w:rsid w:val="00C6788F"/>
    <w:rsid w:val="00CD5CF1"/>
    <w:rsid w:val="00DF1E9D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0705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simay ceylan</cp:lastModifiedBy>
  <cp:revision>3</cp:revision>
  <dcterms:created xsi:type="dcterms:W3CDTF">2020-12-12T11:36:00Z</dcterms:created>
  <dcterms:modified xsi:type="dcterms:W3CDTF">2020-12-13T10:11:00Z</dcterms:modified>
</cp:coreProperties>
</file>